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B0430B">
        <w:rPr>
          <w:rFonts w:ascii="仿宋_GB2312" w:eastAsia="仿宋_GB2312" w:hAnsi="Times New Roman" w:cs="Times New Roman"/>
          <w:sz w:val="32"/>
          <w:szCs w:val="32"/>
        </w:rPr>
        <w:t>063</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7F3FEB" w:rsidRPr="007F3FEB">
        <w:rPr>
          <w:rFonts w:ascii="仿宋_GB2312" w:eastAsia="仿宋_GB2312" w:hAnsi="仿宋_GB2312" w:cs="仿宋_GB2312" w:hint="eastAsia"/>
          <w:b/>
          <w:bCs/>
          <w:color w:val="000000"/>
          <w:sz w:val="44"/>
          <w:szCs w:val="44"/>
        </w:rPr>
        <w:t>大自然钢业集团有限公司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7F3FEB"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河南</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8060EE" w:rsidRPr="008060EE">
        <w:rPr>
          <w:rFonts w:ascii="仿宋_GB2312" w:eastAsia="仿宋_GB2312" w:hAnsi="仿宋_GB2312" w:cs="仿宋_GB2312" w:hint="eastAsia"/>
          <w:color w:val="000000"/>
          <w:sz w:val="32"/>
          <w:szCs w:val="32"/>
        </w:rPr>
        <w:t>大自然钢业集团有限公司</w:t>
      </w:r>
      <w:r w:rsidR="00AE6126" w:rsidRPr="00624D3C">
        <w:rPr>
          <w:rFonts w:ascii="仿宋_GB2312" w:eastAsia="仿宋_GB2312" w:hAnsi="仿宋_GB2312" w:cs="仿宋_GB2312" w:hint="eastAsia"/>
          <w:color w:val="000000"/>
          <w:sz w:val="32"/>
          <w:szCs w:val="32"/>
        </w:rPr>
        <w:t>申请跨省</w:t>
      </w:r>
      <w:r w:rsidR="00AE6126">
        <w:rPr>
          <w:rFonts w:ascii="仿宋_GB2312" w:eastAsia="仿宋_GB2312" w:hAnsi="仿宋_GB2312" w:cs="仿宋_GB2312" w:hint="eastAsia"/>
          <w:color w:val="000000"/>
          <w:sz w:val="32"/>
          <w:szCs w:val="32"/>
        </w:rPr>
        <w:t>转移</w:t>
      </w:r>
      <w:r w:rsidR="008060EE">
        <w:rPr>
          <w:rFonts w:ascii="仿宋_GB2312" w:eastAsia="仿宋_GB2312" w:hAnsi="仿宋_GB2312" w:cs="仿宋_GB2312" w:hint="eastAsia"/>
          <w:color w:val="000000"/>
          <w:sz w:val="32"/>
          <w:szCs w:val="32"/>
        </w:rPr>
        <w:t>120</w:t>
      </w:r>
      <w:r w:rsidR="00AE6126" w:rsidRPr="0046127D">
        <w:rPr>
          <w:rFonts w:ascii="仿宋_GB2312" w:eastAsia="仿宋_GB2312" w:hAnsi="仿宋_GB2312" w:cs="仿宋_GB2312" w:hint="eastAsia"/>
          <w:color w:val="000000"/>
          <w:sz w:val="32"/>
          <w:szCs w:val="32"/>
        </w:rPr>
        <w:t>吨</w:t>
      </w:r>
      <w:r w:rsidR="008060EE">
        <w:rPr>
          <w:rFonts w:ascii="仿宋_GB2312" w:eastAsia="仿宋_GB2312" w:hAnsi="仿宋_GB2312" w:cs="仿宋_GB2312" w:hint="eastAsia"/>
          <w:color w:val="000000"/>
          <w:sz w:val="32"/>
          <w:szCs w:val="32"/>
        </w:rPr>
        <w:t>油泥</w:t>
      </w:r>
      <w:r w:rsidR="0046127D" w:rsidRPr="0046127D">
        <w:rPr>
          <w:rFonts w:ascii="仿宋_GB2312" w:eastAsia="仿宋_GB2312" w:hAnsi="仿宋_GB2312" w:cs="仿宋_GB2312" w:hint="eastAsia"/>
          <w:color w:val="000000"/>
          <w:sz w:val="32"/>
          <w:szCs w:val="32"/>
        </w:rPr>
        <w:t>（</w:t>
      </w:r>
      <w:r w:rsidR="008060EE">
        <w:rPr>
          <w:rFonts w:ascii="仿宋_GB2312" w:eastAsia="仿宋_GB2312" w:hAnsi="仿宋_GB2312" w:cs="仿宋_GB2312" w:hint="eastAsia"/>
          <w:color w:val="000000"/>
          <w:sz w:val="32"/>
          <w:szCs w:val="32"/>
        </w:rPr>
        <w:t>900</w:t>
      </w:r>
      <w:r w:rsidR="0046127D" w:rsidRPr="0046127D">
        <w:rPr>
          <w:rFonts w:ascii="仿宋_GB2312" w:eastAsia="仿宋_GB2312" w:hAnsi="仿宋_GB2312" w:cs="仿宋_GB2312"/>
          <w:color w:val="000000"/>
          <w:sz w:val="32"/>
          <w:szCs w:val="32"/>
        </w:rPr>
        <w:t>-</w:t>
      </w:r>
      <w:r w:rsidR="008060EE">
        <w:rPr>
          <w:rFonts w:ascii="仿宋_GB2312" w:eastAsia="仿宋_GB2312" w:hAnsi="仿宋_GB2312" w:cs="仿宋_GB2312" w:hint="eastAsia"/>
          <w:color w:val="000000"/>
          <w:sz w:val="32"/>
          <w:szCs w:val="32"/>
        </w:rPr>
        <w:t>210</w:t>
      </w:r>
      <w:r w:rsidR="0046127D" w:rsidRPr="0046127D">
        <w:rPr>
          <w:rFonts w:ascii="仿宋_GB2312" w:eastAsia="仿宋_GB2312" w:hAnsi="仿宋_GB2312" w:cs="仿宋_GB2312"/>
          <w:color w:val="000000"/>
          <w:sz w:val="32"/>
          <w:szCs w:val="32"/>
        </w:rPr>
        <w:t>-</w:t>
      </w:r>
      <w:r w:rsidR="008060EE">
        <w:rPr>
          <w:rFonts w:ascii="仿宋_GB2312" w:eastAsia="仿宋_GB2312" w:hAnsi="仿宋_GB2312" w:cs="仿宋_GB2312" w:hint="eastAsia"/>
          <w:color w:val="000000"/>
          <w:sz w:val="32"/>
          <w:szCs w:val="32"/>
        </w:rPr>
        <w:t>08</w:t>
      </w:r>
      <w:r w:rsidR="0046127D" w:rsidRPr="0046127D">
        <w:rPr>
          <w:rFonts w:ascii="仿宋_GB2312" w:eastAsia="仿宋_GB2312" w:hAnsi="仿宋_GB2312" w:cs="仿宋_GB2312" w:hint="eastAsia"/>
          <w:color w:val="000000"/>
          <w:sz w:val="32"/>
          <w:szCs w:val="32"/>
        </w:rPr>
        <w:t>）</w:t>
      </w:r>
      <w:r w:rsidR="00624D3C" w:rsidRPr="00624D3C">
        <w:rPr>
          <w:rFonts w:ascii="仿宋_GB2312" w:eastAsia="仿宋_GB2312" w:hAnsi="仿宋_GB2312" w:cs="仿宋_GB2312" w:hint="eastAsia"/>
          <w:color w:val="000000"/>
          <w:sz w:val="32"/>
          <w:szCs w:val="32"/>
        </w:rPr>
        <w:t>至</w:t>
      </w:r>
      <w:r w:rsidR="008060EE" w:rsidRPr="008060EE">
        <w:rPr>
          <w:rFonts w:ascii="仿宋_GB2312" w:eastAsia="仿宋_GB2312" w:hAnsi="仿宋_GB2312" w:cs="仿宋_GB2312" w:hint="eastAsia"/>
          <w:color w:val="000000"/>
          <w:sz w:val="32"/>
          <w:szCs w:val="32"/>
        </w:rPr>
        <w:t>南阳市油田振兴特种油品有限公司</w:t>
      </w:r>
      <w:r w:rsidR="00624D3C" w:rsidRPr="00624D3C">
        <w:rPr>
          <w:rFonts w:ascii="仿宋_GB2312" w:eastAsia="仿宋_GB2312" w:hAnsi="仿宋_GB2312" w:cs="仿宋_GB2312" w:hint="eastAsia"/>
          <w:color w:val="000000"/>
          <w:sz w:val="32"/>
          <w:szCs w:val="32"/>
        </w:rPr>
        <w:t>进行安全处置处理</w:t>
      </w:r>
      <w:r w:rsidRPr="00013A37">
        <w:rPr>
          <w:rFonts w:ascii="仿宋_GB2312" w:eastAsia="仿宋_GB2312" w:hAnsi="仿宋_GB2312" w:cs="仿宋_GB2312" w:hint="eastAsia"/>
          <w:color w:val="000000"/>
          <w:sz w:val="32"/>
          <w:szCs w:val="32"/>
        </w:rPr>
        <w:t>，转移有效期自审批之日起至2019年12月</w:t>
      </w:r>
      <w:r w:rsidRPr="00013A37">
        <w:rPr>
          <w:rFonts w:ascii="仿宋_GB2312" w:eastAsia="仿宋_GB2312" w:hAnsi="仿宋_GB2312" w:cs="仿宋_GB2312"/>
          <w:color w:val="000000"/>
          <w:sz w:val="32"/>
          <w:szCs w:val="32"/>
        </w:rPr>
        <w:t>3</w:t>
      </w:r>
      <w:r w:rsidRPr="00013A37">
        <w:rPr>
          <w:rFonts w:ascii="仿宋_GB2312" w:eastAsia="仿宋_GB2312" w:hAnsi="仿宋_GB2312" w:cs="仿宋_GB2312" w:hint="eastAsia"/>
          <w:color w:val="000000"/>
          <w:sz w:val="32"/>
          <w:szCs w:val="32"/>
        </w:rPr>
        <w:t>1日。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8C54B5">
        <w:rPr>
          <w:rFonts w:ascii="仿宋_GB2312" w:eastAsia="仿宋_GB2312" w:hAnsi="仿宋_GB2312" w:cs="仿宋_GB2312" w:hint="eastAsia"/>
          <w:color w:val="000000"/>
          <w:sz w:val="32"/>
          <w:szCs w:val="32"/>
        </w:rPr>
        <w:t>刘洋</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电  话：</w:t>
      </w:r>
      <w:r w:rsidR="007276F2" w:rsidRPr="00BF207E">
        <w:rPr>
          <w:rFonts w:ascii="仿宋_GB2312" w:eastAsia="仿宋_GB2312" w:hAnsi="仿宋_GB2312" w:cs="仿宋_GB2312"/>
          <w:color w:val="000000"/>
          <w:sz w:val="32"/>
          <w:szCs w:val="32"/>
        </w:rPr>
        <w:t>0577-889</w:t>
      </w:r>
      <w:r w:rsidR="008C54B5">
        <w:rPr>
          <w:rFonts w:ascii="仿宋_GB2312" w:eastAsia="仿宋_GB2312" w:hAnsi="仿宋_GB2312" w:cs="仿宋_GB2312" w:hint="eastAsia"/>
          <w:color w:val="000000"/>
          <w:sz w:val="32"/>
          <w:szCs w:val="32"/>
        </w:rPr>
        <w:t>26386</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8060EE" w:rsidRPr="008060EE">
        <w:rPr>
          <w:rFonts w:ascii="仿宋_GB2312" w:eastAsia="仿宋_GB2312" w:hAnsi="仿宋_GB2312" w:cs="仿宋_GB2312" w:hint="eastAsia"/>
          <w:bCs/>
          <w:color w:val="000000"/>
          <w:sz w:val="32"/>
          <w:szCs w:val="32"/>
        </w:rPr>
        <w:t>大自然钢业集团有限公司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8C54B5"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B0430B">
      <w:pPr>
        <w:spacing w:line="560" w:lineRule="exact"/>
        <w:ind w:firstLineChars="1550" w:firstLine="4960"/>
        <w:rPr>
          <w:rFonts w:ascii="仿宋_GB2312" w:eastAsia="仿宋_GB2312" w:hAnsi="仿宋_GB2312" w:cs="仿宋_GB2312"/>
          <w:color w:val="000000"/>
          <w:sz w:val="32"/>
          <w:szCs w:val="32"/>
        </w:rPr>
      </w:pPr>
      <w:bookmarkStart w:id="0" w:name="_GoBack"/>
      <w:bookmarkEnd w:id="0"/>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8060EE">
        <w:rPr>
          <w:rFonts w:ascii="仿宋_GB2312" w:eastAsia="仿宋_GB2312" w:hAnsi="仿宋_GB2312" w:cs="仿宋_GB2312" w:hint="eastAsia"/>
          <w:color w:val="000000"/>
          <w:sz w:val="32"/>
          <w:szCs w:val="32"/>
        </w:rPr>
        <w:t>10</w:t>
      </w:r>
      <w:r w:rsidRPr="00BF207E">
        <w:rPr>
          <w:rFonts w:ascii="仿宋_GB2312" w:eastAsia="仿宋_GB2312" w:hAnsi="仿宋_GB2312" w:cs="仿宋_GB2312"/>
          <w:color w:val="000000"/>
          <w:sz w:val="32"/>
          <w:szCs w:val="32"/>
        </w:rPr>
        <w:t>月</w:t>
      </w:r>
      <w:r w:rsidR="00B0430B">
        <w:rPr>
          <w:rFonts w:ascii="仿宋_GB2312" w:eastAsia="仿宋_GB2312" w:hAnsi="仿宋_GB2312" w:cs="仿宋_GB2312"/>
          <w:color w:val="000000"/>
          <w:sz w:val="32"/>
          <w:szCs w:val="32"/>
        </w:rPr>
        <w:t>21</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4A" w:rsidRDefault="00D0624A" w:rsidP="00502796">
      <w:r>
        <w:separator/>
      </w:r>
    </w:p>
  </w:endnote>
  <w:endnote w:type="continuationSeparator" w:id="0">
    <w:p w:rsidR="00D0624A" w:rsidRDefault="00D0624A"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4A" w:rsidRDefault="00D0624A" w:rsidP="00502796">
      <w:r>
        <w:separator/>
      </w:r>
    </w:p>
  </w:footnote>
  <w:footnote w:type="continuationSeparator" w:id="0">
    <w:p w:rsidR="00D0624A" w:rsidRDefault="00D0624A"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3FEB"/>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0EE"/>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09"/>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30B"/>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47BB5"/>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24A"/>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5F2535-1465-4E91-A45A-B0AEC06C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A5AE33-5BED-449E-AAAB-9526B2B3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2</Pages>
  <Words>71</Words>
  <Characters>408</Characters>
  <Application>Microsoft Office Word</Application>
  <DocSecurity>0</DocSecurity>
  <Lines>3</Lines>
  <Paragraphs>1</Paragraphs>
  <ScaleCrop>false</ScaleCrop>
  <Company>Lenovo</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664</cp:revision>
  <cp:lastPrinted>2019-06-28T06:42:00Z</cp:lastPrinted>
  <dcterms:created xsi:type="dcterms:W3CDTF">2017-05-11T01:49:00Z</dcterms:created>
  <dcterms:modified xsi:type="dcterms:W3CDTF">2019-10-21T00:43:00Z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