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234DB9">
        <w:rPr>
          <w:rFonts w:ascii="仿宋_GB2312" w:eastAsia="仿宋_GB2312" w:hAnsi="Times New Roman" w:cs="Times New Roman"/>
          <w:sz w:val="32"/>
          <w:szCs w:val="32"/>
        </w:rPr>
        <w:t>92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234DB9">
        <w:rPr>
          <w:rFonts w:ascii="仿宋_GB2312" w:eastAsia="仿宋_GB2312" w:hAnsi="仿宋_GB2312" w:cs="仿宋_GB2312" w:hint="eastAsia"/>
          <w:b/>
          <w:bCs/>
          <w:color w:val="000000"/>
          <w:sz w:val="44"/>
          <w:szCs w:val="44"/>
        </w:rPr>
        <w:t>瑞安市罗南电解锌厂</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234DB9"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234DB9">
        <w:rPr>
          <w:rFonts w:ascii="仿宋_GB2312" w:eastAsia="仿宋_GB2312" w:hAnsi="仿宋_GB2312" w:cs="仿宋_GB2312" w:hint="eastAsia"/>
          <w:color w:val="000000"/>
          <w:sz w:val="32"/>
          <w:szCs w:val="32"/>
        </w:rPr>
        <w:t>瑞安市罗南电解锌厂</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234DB9" w:rsidRPr="00234DB9">
        <w:rPr>
          <w:rFonts w:ascii="仿宋_GB2312" w:eastAsia="仿宋_GB2312" w:hAnsi="仿宋_GB2312" w:cs="仿宋_GB2312" w:hint="eastAsia"/>
          <w:color w:val="000000"/>
          <w:sz w:val="32"/>
          <w:szCs w:val="32"/>
        </w:rPr>
        <w:t>含铜废渣（HW48，321-027-48）800吨</w:t>
      </w:r>
      <w:r w:rsidRPr="00BF207E">
        <w:rPr>
          <w:rFonts w:ascii="仿宋_GB2312" w:eastAsia="仿宋_GB2312" w:hAnsi="仿宋_GB2312" w:cs="仿宋_GB2312" w:hint="eastAsia"/>
          <w:color w:val="000000"/>
          <w:sz w:val="32"/>
          <w:szCs w:val="32"/>
        </w:rPr>
        <w:t>，委托贵省</w:t>
      </w:r>
      <w:r w:rsidR="00234DB9" w:rsidRPr="00234DB9">
        <w:rPr>
          <w:rFonts w:ascii="仿宋_GB2312" w:eastAsia="仿宋_GB2312" w:hAnsi="仿宋_GB2312" w:cs="仿宋_GB2312" w:hint="eastAsia"/>
          <w:color w:val="000000"/>
          <w:sz w:val="32"/>
          <w:szCs w:val="32"/>
        </w:rPr>
        <w:t>贵溪鑫发实业有限公司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w:t>
      </w:r>
      <w:r w:rsidR="00FC07B5">
        <w:rPr>
          <w:rFonts w:ascii="仿宋_GB2312" w:eastAsia="仿宋_GB2312" w:hAnsi="仿宋_GB2312" w:cs="仿宋_GB2312"/>
          <w:color w:val="000000"/>
          <w:sz w:val="32"/>
          <w:szCs w:val="32"/>
        </w:rPr>
        <w:t>12</w:t>
      </w:r>
      <w:r w:rsidR="00BD7025" w:rsidRPr="00BD7025">
        <w:rPr>
          <w:rFonts w:ascii="仿宋_GB2312" w:eastAsia="仿宋_GB2312" w:hAnsi="仿宋_GB2312" w:cs="仿宋_GB2312" w:hint="eastAsia"/>
          <w:color w:val="000000"/>
          <w:sz w:val="32"/>
          <w:szCs w:val="32"/>
        </w:rPr>
        <w:t>月</w:t>
      </w:r>
      <w:r w:rsidR="00FC07B5">
        <w:rPr>
          <w:rFonts w:ascii="仿宋_GB2312" w:eastAsia="仿宋_GB2312" w:hAnsi="仿宋_GB2312" w:cs="仿宋_GB2312"/>
          <w:color w:val="000000"/>
          <w:sz w:val="32"/>
          <w:szCs w:val="32"/>
        </w:rPr>
        <w:t>31</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234DB9">
        <w:rPr>
          <w:rFonts w:ascii="仿宋_GB2312" w:eastAsia="仿宋_GB2312" w:hAnsi="仿宋_GB2312" w:cs="仿宋_GB2312" w:hint="eastAsia"/>
          <w:color w:val="000000"/>
          <w:sz w:val="32"/>
          <w:szCs w:val="32"/>
        </w:rPr>
        <w:t>瑞安市罗南电解锌厂</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234DB9">
        <w:rPr>
          <w:rFonts w:ascii="仿宋_GB2312" w:eastAsia="仿宋_GB2312" w:hAnsi="仿宋_GB2312" w:cs="仿宋_GB2312"/>
          <w:color w:val="000000"/>
          <w:sz w:val="32"/>
          <w:szCs w:val="32"/>
        </w:rPr>
        <w:t>10</w:t>
      </w:r>
      <w:r w:rsidRPr="00BF207E">
        <w:rPr>
          <w:rFonts w:ascii="仿宋_GB2312" w:eastAsia="仿宋_GB2312" w:hAnsi="仿宋_GB2312" w:cs="仿宋_GB2312"/>
          <w:color w:val="000000"/>
          <w:sz w:val="32"/>
          <w:szCs w:val="32"/>
        </w:rPr>
        <w:t>月</w:t>
      </w:r>
      <w:r w:rsidR="00234DB9">
        <w:rPr>
          <w:rFonts w:ascii="仿宋_GB2312" w:eastAsia="仿宋_GB2312" w:hAnsi="仿宋_GB2312" w:cs="仿宋_GB2312"/>
          <w:color w:val="000000"/>
          <w:sz w:val="32"/>
          <w:szCs w:val="32"/>
        </w:rPr>
        <w:t>8</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00" w:rsidRDefault="008E6100" w:rsidP="00502796">
      <w:r>
        <w:separator/>
      </w:r>
    </w:p>
  </w:endnote>
  <w:endnote w:type="continuationSeparator" w:id="0">
    <w:p w:rsidR="008E6100" w:rsidRDefault="008E6100"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00" w:rsidRDefault="008E6100" w:rsidP="00502796">
      <w:r>
        <w:separator/>
      </w:r>
    </w:p>
  </w:footnote>
  <w:footnote w:type="continuationSeparator" w:id="0">
    <w:p w:rsidR="008E6100" w:rsidRDefault="008E6100"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18E854-FAA4-419C-BCFA-6F9DC906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Pages>
  <Words>72</Words>
  <Characters>414</Characters>
  <Application>Microsoft Office Word</Application>
  <DocSecurity>0</DocSecurity>
  <Lines>3</Lines>
  <Paragraphs>1</Paragraphs>
  <ScaleCrop>false</ScaleCrop>
  <Company>Lenovo</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550</cp:revision>
  <cp:lastPrinted>2018-09-26T01:13:00Z</cp:lastPrinted>
  <dcterms:created xsi:type="dcterms:W3CDTF">2017-05-11T01:49:00Z</dcterms:created>
  <dcterms:modified xsi:type="dcterms:W3CDTF">2018-10-08T05:56:00Z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