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820987">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20987">
        <w:rPr>
          <w:rFonts w:ascii="仿宋_GB2312" w:eastAsia="仿宋_GB2312" w:hAnsi="仿宋_GB2312" w:cs="仿宋_GB2312" w:hint="eastAsia"/>
          <w:b/>
          <w:bCs/>
          <w:color w:val="000000"/>
          <w:sz w:val="44"/>
          <w:szCs w:val="44"/>
        </w:rPr>
        <w:t>永嘉县广义表面处理有限公司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2098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20987">
        <w:rPr>
          <w:rFonts w:ascii="仿宋_GB2312" w:eastAsia="仿宋_GB2312" w:hAnsi="仿宋_GB2312" w:cs="仿宋_GB2312" w:hint="eastAsia"/>
          <w:color w:val="000000"/>
          <w:sz w:val="32"/>
          <w:szCs w:val="32"/>
        </w:rPr>
        <w:t>永嘉县广义表面处理有限公司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20987" w:rsidRPr="00820987">
        <w:rPr>
          <w:rFonts w:ascii="仿宋_GB2312" w:eastAsia="仿宋_GB2312" w:hAnsi="仿宋_GB2312" w:cs="仿宋_GB2312" w:hint="eastAsia"/>
          <w:color w:val="000000"/>
          <w:sz w:val="32"/>
          <w:szCs w:val="32"/>
        </w:rPr>
        <w:t>电镀污泥（HW17，336-058-17）约300吨</w:t>
      </w:r>
      <w:r w:rsidRPr="00BF207E">
        <w:rPr>
          <w:rFonts w:ascii="仿宋_GB2312" w:eastAsia="仿宋_GB2312" w:hAnsi="仿宋_GB2312" w:cs="仿宋_GB2312" w:hint="eastAsia"/>
          <w:color w:val="000000"/>
          <w:sz w:val="32"/>
          <w:szCs w:val="32"/>
        </w:rPr>
        <w:t>，委托贵省</w:t>
      </w:r>
      <w:r w:rsidR="00820987" w:rsidRPr="00820987">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w:t>
      </w:r>
      <w:bookmarkStart w:id="0" w:name="_GoBack"/>
      <w:bookmarkEnd w:id="0"/>
      <w:r w:rsidRPr="00BF207E">
        <w:rPr>
          <w:rFonts w:ascii="仿宋_GB2312" w:eastAsia="仿宋_GB2312" w:hAnsi="仿宋_GB2312" w:cs="仿宋_GB2312"/>
          <w:color w:val="000000"/>
          <w:sz w:val="32"/>
          <w:szCs w:val="32"/>
        </w:rPr>
        <w:t>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20987">
        <w:rPr>
          <w:rFonts w:ascii="仿宋_GB2312" w:eastAsia="仿宋_GB2312" w:hAnsi="仿宋_GB2312" w:cs="仿宋_GB2312" w:hint="eastAsia"/>
          <w:color w:val="000000"/>
          <w:sz w:val="32"/>
          <w:szCs w:val="32"/>
        </w:rPr>
        <w:t>永嘉县广义表面处理有限公司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16" w:rsidRDefault="00B37016" w:rsidP="00502796">
      <w:r>
        <w:separator/>
      </w:r>
    </w:p>
  </w:endnote>
  <w:endnote w:type="continuationSeparator" w:id="0">
    <w:p w:rsidR="00B37016" w:rsidRDefault="00B3701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16" w:rsidRDefault="00B37016" w:rsidP="00502796">
      <w:r>
        <w:separator/>
      </w:r>
    </w:p>
  </w:footnote>
  <w:footnote w:type="continuationSeparator" w:id="0">
    <w:p w:rsidR="00B37016" w:rsidRDefault="00B3701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435C7-9649-4579-B432-E5F4849D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583</cp:revision>
  <cp:lastPrinted>2018-12-18T01:59:00Z</cp:lastPrinted>
  <dcterms:created xsi:type="dcterms:W3CDTF">2017-05-11T01:49:00Z</dcterms:created>
  <dcterms:modified xsi:type="dcterms:W3CDTF">2018-12-18T02:01:00Z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