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  <w:t>附件 2020年1-12月工业园区“污水零直排区”建设进展情况表</w:t>
      </w:r>
    </w:p>
    <w:tbl>
      <w:tblPr>
        <w:tblStyle w:val="2"/>
        <w:tblW w:w="81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00"/>
        <w:gridCol w:w="2358"/>
        <w:gridCol w:w="1125"/>
        <w:gridCol w:w="1038"/>
        <w:gridCol w:w="984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县(市、区)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工业园区名称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建设中（排查或整改）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建设完成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已验收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截至12月底建设工程完成率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鹿城轻工园区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浙江平阳经济开发区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乐清市蒲岐特色工业园区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浙江温州滨海工业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瓯江口产业集聚区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鱼渡小微园区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沙头工业园区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瑞安市印染园区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</w:tbl>
    <w:p/>
    <w:sectPr>
      <w:pgSz w:w="11906" w:h="16838"/>
      <w:pgMar w:top="1440" w:right="1800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0BF1"/>
    <w:rsid w:val="030615A0"/>
    <w:rsid w:val="0A245B8F"/>
    <w:rsid w:val="123514A8"/>
    <w:rsid w:val="190329ED"/>
    <w:rsid w:val="1E6F0BF1"/>
    <w:rsid w:val="226C7AE6"/>
    <w:rsid w:val="2F7A5E6D"/>
    <w:rsid w:val="37BE03E4"/>
    <w:rsid w:val="44C53465"/>
    <w:rsid w:val="54EE436E"/>
    <w:rsid w:val="5D222506"/>
    <w:rsid w:val="61811D77"/>
    <w:rsid w:val="6D2D0559"/>
    <w:rsid w:val="7A7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2020-08-07T09:23:00Z</dcterms:created>
  <dc:creator>hp</dc:creator>
  <cp:lastModifiedBy>hp</cp:lastModifiedBy>
  <dcterms:modified xsi:type="dcterms:W3CDTF">2021-03-08T06:19:51Z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