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FB2DE8">
        <w:rPr>
          <w:rFonts w:ascii="仿宋_GB2312" w:eastAsia="仿宋_GB2312" w:hAnsi="Times New Roman" w:cs="Times New Roman" w:hint="eastAsia"/>
          <w:sz w:val="32"/>
          <w:szCs w:val="32"/>
        </w:rPr>
        <w:t>0</w:t>
      </w:r>
      <w:r w:rsidR="00F1678C">
        <w:rPr>
          <w:rFonts w:ascii="仿宋_GB2312" w:eastAsia="仿宋_GB2312" w:hAnsi="Times New Roman" w:cs="Times New Roman"/>
          <w:sz w:val="32"/>
          <w:szCs w:val="32"/>
        </w:rPr>
        <w:t>20</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F1678C">
        <w:rPr>
          <w:rFonts w:ascii="仿宋_GB2312" w:eastAsia="仿宋_GB2312" w:hAnsi="仿宋_GB2312" w:cs="仿宋_GB2312" w:hint="eastAsia"/>
          <w:b/>
          <w:bCs/>
          <w:color w:val="000000"/>
          <w:sz w:val="44"/>
          <w:szCs w:val="44"/>
        </w:rPr>
        <w:t>浙江华铝铝业股份有限公司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F1678C"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河南</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F1678C">
        <w:rPr>
          <w:rFonts w:ascii="仿宋_GB2312" w:eastAsia="仿宋_GB2312" w:hAnsi="仿宋_GB2312" w:cs="仿宋_GB2312" w:hint="eastAsia"/>
          <w:color w:val="000000"/>
          <w:sz w:val="32"/>
          <w:szCs w:val="32"/>
        </w:rPr>
        <w:t>浙江华铝铝业股份有限公司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F1678C" w:rsidRPr="00F1678C">
        <w:rPr>
          <w:rFonts w:ascii="仿宋_GB2312" w:eastAsia="仿宋_GB2312" w:hAnsi="仿宋_GB2312" w:cs="仿宋_GB2312" w:hint="eastAsia"/>
          <w:color w:val="000000"/>
          <w:sz w:val="32"/>
          <w:szCs w:val="32"/>
        </w:rPr>
        <w:t>煤焦油（HW11，450-003-11）90吨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F1678C" w:rsidRPr="00F1678C">
        <w:rPr>
          <w:rFonts w:ascii="仿宋_GB2312" w:eastAsia="仿宋_GB2312" w:hAnsi="仿宋_GB2312" w:cs="仿宋_GB2312" w:hint="eastAsia"/>
          <w:color w:val="000000"/>
          <w:sz w:val="32"/>
          <w:szCs w:val="32"/>
        </w:rPr>
        <w:t>洛阳昊海工贸有限公司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2B258F">
        <w:rPr>
          <w:rFonts w:ascii="仿宋_GB2312" w:eastAsia="仿宋_GB2312" w:hAnsi="仿宋_GB2312" w:cs="仿宋_GB2312"/>
          <w:color w:val="000000"/>
          <w:sz w:val="32"/>
          <w:szCs w:val="32"/>
        </w:rPr>
        <w:t>12</w:t>
      </w:r>
      <w:r w:rsidR="002B258F">
        <w:rPr>
          <w:rFonts w:ascii="仿宋_GB2312" w:eastAsia="仿宋_GB2312" w:hAnsi="仿宋_GB2312" w:cs="仿宋_GB2312" w:hint="eastAsia"/>
          <w:color w:val="000000"/>
          <w:sz w:val="32"/>
          <w:szCs w:val="32"/>
        </w:rPr>
        <w:t>月</w:t>
      </w:r>
      <w:r w:rsidR="00F1678C">
        <w:rPr>
          <w:rFonts w:ascii="仿宋_GB2312" w:eastAsia="仿宋_GB2312" w:hAnsi="仿宋_GB2312" w:cs="仿宋_GB2312"/>
          <w:color w:val="000000"/>
          <w:sz w:val="32"/>
          <w:szCs w:val="32"/>
        </w:rPr>
        <w:t>3</w:t>
      </w:r>
      <w:r w:rsidR="002B258F">
        <w:rPr>
          <w:rFonts w:ascii="仿宋_GB2312" w:eastAsia="仿宋_GB2312" w:hAnsi="仿宋_GB2312" w:cs="仿宋_GB2312" w:hint="eastAsia"/>
          <w:color w:val="000000"/>
          <w:sz w:val="32"/>
          <w:szCs w:val="32"/>
        </w:rPr>
        <w:t>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w:t>
      </w:r>
      <w:bookmarkStart w:id="0" w:name="_GoBack"/>
      <w:bookmarkEnd w:id="0"/>
      <w:r w:rsidRPr="00BF207E">
        <w:rPr>
          <w:rFonts w:ascii="仿宋_GB2312" w:eastAsia="仿宋_GB2312" w:hAnsi="仿宋_GB2312" w:cs="仿宋_GB2312"/>
          <w:color w:val="000000"/>
          <w:sz w:val="32"/>
          <w:szCs w:val="32"/>
        </w:rPr>
        <w:t xml:space="preserve">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F1678C">
        <w:rPr>
          <w:rFonts w:ascii="仿宋_GB2312" w:eastAsia="仿宋_GB2312" w:hAnsi="仿宋_GB2312" w:cs="仿宋_GB2312" w:hint="eastAsia"/>
          <w:color w:val="000000"/>
          <w:sz w:val="32"/>
          <w:szCs w:val="32"/>
        </w:rPr>
        <w:t>浙江华铝铝业股份有限公司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E147A" w:rsidP="00CC2A65">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F1678C">
        <w:rPr>
          <w:rFonts w:ascii="仿宋_GB2312" w:eastAsia="仿宋_GB2312" w:hAnsi="仿宋_GB2312" w:cs="仿宋_GB2312"/>
          <w:color w:val="000000"/>
          <w:sz w:val="32"/>
          <w:szCs w:val="32"/>
        </w:rPr>
        <w:t>4</w:t>
      </w:r>
      <w:r w:rsidRPr="00BF207E">
        <w:rPr>
          <w:rFonts w:ascii="仿宋_GB2312" w:eastAsia="仿宋_GB2312" w:hAnsi="仿宋_GB2312" w:cs="仿宋_GB2312"/>
          <w:color w:val="000000"/>
          <w:sz w:val="32"/>
          <w:szCs w:val="32"/>
        </w:rPr>
        <w:t>月</w:t>
      </w:r>
      <w:r w:rsidR="00E31A94">
        <w:rPr>
          <w:rFonts w:ascii="仿宋_GB2312" w:eastAsia="仿宋_GB2312" w:hAnsi="仿宋_GB2312" w:cs="仿宋_GB2312" w:hint="eastAsia"/>
          <w:color w:val="000000"/>
          <w:sz w:val="32"/>
          <w:szCs w:val="32"/>
        </w:rPr>
        <w:t>3</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22F" w:rsidRDefault="0021222F" w:rsidP="00502796">
      <w:r>
        <w:separator/>
      </w:r>
    </w:p>
  </w:endnote>
  <w:endnote w:type="continuationSeparator" w:id="0">
    <w:p w:rsidR="0021222F" w:rsidRDefault="0021222F"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22F" w:rsidRDefault="0021222F" w:rsidP="00502796">
      <w:r>
        <w:separator/>
      </w:r>
    </w:p>
  </w:footnote>
  <w:footnote w:type="continuationSeparator" w:id="0">
    <w:p w:rsidR="0021222F" w:rsidRDefault="0021222F"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AC430B-9993-4793-9450-85C1F73B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2</Pages>
  <Words>73</Words>
  <Characters>417</Characters>
  <Application>Microsoft Office Word</Application>
  <DocSecurity>0</DocSecurity>
  <Lines>3</Lines>
  <Paragraphs>1</Paragraphs>
  <ScaleCrop>false</ScaleCrop>
  <Company>Lenovo</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632</cp:revision>
  <cp:lastPrinted>2019-04-03T00:56:00Z</cp:lastPrinted>
  <dcterms:created xsi:type="dcterms:W3CDTF">2017-05-11T01:49:00Z</dcterms:created>
  <dcterms:modified xsi:type="dcterms:W3CDTF">2019-04-03T00:57:00Z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