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3C78DA">
        <w:rPr>
          <w:rFonts w:ascii="仿宋_GB2312" w:eastAsia="仿宋_GB2312" w:hAnsi="Times New Roman" w:cs="Times New Roman"/>
          <w:sz w:val="32"/>
          <w:szCs w:val="32"/>
        </w:rPr>
        <w:t>0</w:t>
      </w:r>
      <w:r w:rsidR="00CB7F65">
        <w:rPr>
          <w:rFonts w:ascii="仿宋_GB2312" w:eastAsia="仿宋_GB2312" w:hAnsi="Times New Roman" w:cs="Times New Roman"/>
          <w:sz w:val="32"/>
          <w:szCs w:val="32"/>
        </w:rPr>
        <w:t>6</w:t>
      </w:r>
      <w:r w:rsidR="0037171C">
        <w:rPr>
          <w:rFonts w:ascii="仿宋_GB2312" w:eastAsia="仿宋_GB2312" w:hAnsi="Times New Roman" w:cs="Times New Roman"/>
          <w:sz w:val="32"/>
          <w:szCs w:val="32"/>
        </w:rPr>
        <w:t>6</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37171C">
        <w:rPr>
          <w:rFonts w:ascii="仿宋_GB2312" w:eastAsia="仿宋_GB2312" w:hAnsi="仿宋_GB2312" w:cs="仿宋_GB2312" w:hint="eastAsia"/>
          <w:b/>
          <w:bCs/>
          <w:color w:val="000000"/>
          <w:sz w:val="44"/>
          <w:szCs w:val="44"/>
        </w:rPr>
        <w:t>浙江宏华特钢科技有限公司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3D4A03"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福建</w:t>
      </w:r>
      <w:r w:rsidR="001C23B5">
        <w:rPr>
          <w:rFonts w:ascii="仿宋_GB2312" w:eastAsia="仿宋_GB2312" w:hAnsi="仿宋_GB2312" w:cs="仿宋_GB2312"/>
          <w:color w:val="000000"/>
          <w:sz w:val="32"/>
          <w:szCs w:val="32"/>
        </w:rPr>
        <w:t>省</w:t>
      </w:r>
      <w:r w:rsidR="00972931" w:rsidRPr="00972931">
        <w:rPr>
          <w:rFonts w:ascii="仿宋_GB2312" w:eastAsia="仿宋_GB2312" w:hAnsi="仿宋_GB2312" w:cs="仿宋_GB2312" w:hint="eastAsia"/>
          <w:color w:val="000000"/>
          <w:sz w:val="32"/>
          <w:szCs w:val="32"/>
        </w:rPr>
        <w:t>环境保护厅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37171C">
        <w:rPr>
          <w:rFonts w:ascii="仿宋_GB2312" w:eastAsia="仿宋_GB2312" w:hAnsi="仿宋_GB2312" w:cs="仿宋_GB2312" w:hint="eastAsia"/>
          <w:color w:val="000000"/>
          <w:sz w:val="32"/>
          <w:szCs w:val="32"/>
        </w:rPr>
        <w:t>浙江宏华特钢科技有限公司</w:t>
      </w:r>
      <w:r w:rsidRPr="00BF207E">
        <w:rPr>
          <w:rFonts w:ascii="仿宋_GB2312" w:eastAsia="仿宋_GB2312" w:hAnsi="仿宋_GB2312" w:cs="仿宋_GB2312" w:hint="eastAsia"/>
          <w:color w:val="000000"/>
          <w:sz w:val="32"/>
          <w:szCs w:val="32"/>
        </w:rPr>
        <w:t>申请跨省转移</w:t>
      </w:r>
      <w:r w:rsidR="003D4A03" w:rsidRPr="003D4A03">
        <w:rPr>
          <w:rFonts w:ascii="仿宋_GB2312" w:eastAsia="仿宋_GB2312" w:hAnsi="仿宋_GB2312" w:cs="仿宋_GB2312" w:hint="eastAsia"/>
          <w:color w:val="000000"/>
          <w:sz w:val="32"/>
          <w:szCs w:val="32"/>
        </w:rPr>
        <w:t>不锈钢酸洗污泥（HW17，336-064-17）</w:t>
      </w:r>
      <w:r w:rsidR="0037171C">
        <w:rPr>
          <w:rFonts w:ascii="仿宋_GB2312" w:eastAsia="仿宋_GB2312" w:hAnsi="仿宋_GB2312" w:cs="仿宋_GB2312"/>
          <w:color w:val="000000"/>
          <w:sz w:val="32"/>
          <w:szCs w:val="32"/>
        </w:rPr>
        <w:t>3</w:t>
      </w:r>
      <w:r w:rsidR="003D4A03" w:rsidRPr="003D4A03">
        <w:rPr>
          <w:rFonts w:ascii="仿宋_GB2312" w:eastAsia="仿宋_GB2312" w:hAnsi="仿宋_GB2312" w:cs="仿宋_GB2312" w:hint="eastAsia"/>
          <w:color w:val="000000"/>
          <w:sz w:val="32"/>
          <w:szCs w:val="32"/>
        </w:rPr>
        <w:t>00吨</w:t>
      </w:r>
      <w:r w:rsidRPr="00BF207E">
        <w:rPr>
          <w:rFonts w:ascii="仿宋_GB2312" w:eastAsia="仿宋_GB2312" w:hAnsi="仿宋_GB2312" w:cs="仿宋_GB2312" w:hint="eastAsia"/>
          <w:color w:val="000000"/>
          <w:sz w:val="32"/>
          <w:szCs w:val="32"/>
        </w:rPr>
        <w:t>，委托贵省</w:t>
      </w:r>
      <w:r w:rsidR="003D4A03" w:rsidRPr="003D4A03">
        <w:rPr>
          <w:rFonts w:ascii="仿宋_GB2312" w:eastAsia="仿宋_GB2312" w:hAnsi="仿宋_GB2312" w:cs="仿宋_GB2312" w:hint="eastAsia"/>
          <w:color w:val="000000"/>
          <w:sz w:val="32"/>
          <w:szCs w:val="32"/>
        </w:rPr>
        <w:t>福建通海镍业科技有限公司</w:t>
      </w:r>
      <w:r w:rsidRPr="00BF207E">
        <w:rPr>
          <w:rFonts w:ascii="仿宋_GB2312" w:eastAsia="仿宋_GB2312" w:hAnsi="仿宋_GB2312" w:cs="仿宋_GB2312"/>
          <w:color w:val="000000"/>
          <w:sz w:val="32"/>
          <w:szCs w:val="32"/>
        </w:rPr>
        <w:t>进行安全处置处理，</w:t>
      </w:r>
      <w:r w:rsidR="00BD7025" w:rsidRPr="00BD7025">
        <w:rPr>
          <w:rFonts w:ascii="仿宋_GB2312" w:eastAsia="仿宋_GB2312" w:hAnsi="仿宋_GB2312" w:cs="仿宋_GB2312" w:hint="eastAsia"/>
          <w:color w:val="000000"/>
          <w:sz w:val="32"/>
          <w:szCs w:val="32"/>
        </w:rPr>
        <w:t>转移有效期自</w:t>
      </w:r>
      <w:r w:rsidR="008F35B2">
        <w:rPr>
          <w:rFonts w:ascii="仿宋_GB2312" w:eastAsia="仿宋_GB2312" w:hAnsi="仿宋_GB2312" w:cs="仿宋_GB2312" w:hint="eastAsia"/>
          <w:color w:val="000000"/>
          <w:sz w:val="32"/>
          <w:szCs w:val="32"/>
        </w:rPr>
        <w:t>审批之日</w:t>
      </w:r>
      <w:r w:rsidR="008F35B2">
        <w:rPr>
          <w:rFonts w:ascii="仿宋_GB2312" w:eastAsia="仿宋_GB2312" w:hAnsi="仿宋_GB2312" w:cs="仿宋_GB2312"/>
          <w:color w:val="000000"/>
          <w:sz w:val="32"/>
          <w:szCs w:val="32"/>
        </w:rPr>
        <w:t>起</w:t>
      </w:r>
      <w:r w:rsidR="00BD7025" w:rsidRPr="00BD7025">
        <w:rPr>
          <w:rFonts w:ascii="仿宋_GB2312" w:eastAsia="仿宋_GB2312" w:hAnsi="仿宋_GB2312" w:cs="仿宋_GB2312" w:hint="eastAsia"/>
          <w:color w:val="000000"/>
          <w:sz w:val="32"/>
          <w:szCs w:val="32"/>
        </w:rPr>
        <w:t>至2018年12月</w:t>
      </w:r>
      <w:r w:rsidR="009653BC">
        <w:rPr>
          <w:rFonts w:ascii="仿宋_GB2312" w:eastAsia="仿宋_GB2312" w:hAnsi="仿宋_GB2312" w:cs="仿宋_GB2312"/>
          <w:color w:val="000000"/>
          <w:sz w:val="32"/>
          <w:szCs w:val="32"/>
        </w:rPr>
        <w:t>3</w:t>
      </w:r>
      <w:r w:rsidR="0037171C">
        <w:rPr>
          <w:rFonts w:ascii="仿宋_GB2312" w:eastAsia="仿宋_GB2312" w:hAnsi="仿宋_GB2312" w:cs="仿宋_GB2312"/>
          <w:color w:val="000000"/>
          <w:sz w:val="32"/>
          <w:szCs w:val="32"/>
        </w:rPr>
        <w:t>0</w:t>
      </w:r>
      <w:r w:rsidR="00BD7025" w:rsidRPr="00BD7025">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：浙江省温州市鹿</w:t>
      </w:r>
      <w:r>
        <w:rPr>
          <w:rFonts w:ascii="仿宋_GB2312" w:eastAsia="仿宋_GB2312" w:hAnsi="仿宋_GB2312" w:cs="仿宋_GB2312" w:hint="eastAsia"/>
          <w:color w:val="000000"/>
          <w:sz w:val="32"/>
          <w:szCs w:val="32"/>
        </w:rPr>
        <w:t>城区</w:t>
      </w:r>
      <w:r>
        <w:rPr>
          <w:rFonts w:ascii="仿宋_GB2312" w:eastAsia="仿宋_GB2312" w:hAnsi="仿宋_GB2312" w:cs="仿宋_GB2312"/>
          <w:color w:val="000000"/>
          <w:sz w:val="32"/>
          <w:szCs w:val="32"/>
        </w:rPr>
        <w:t>惠民路</w:t>
      </w:r>
      <w:r>
        <w:rPr>
          <w:rFonts w:ascii="仿宋_GB2312" w:eastAsia="仿宋_GB2312" w:hAnsi="仿宋_GB2312" w:cs="仿宋_GB2312" w:hint="eastAsia"/>
          <w:color w:val="000000"/>
          <w:sz w:val="32"/>
          <w:szCs w:val="32"/>
        </w:rPr>
        <w:t>858号温</w:t>
      </w:r>
      <w:r>
        <w:rPr>
          <w:rFonts w:ascii="仿宋_GB2312" w:eastAsia="仿宋_GB2312" w:hAnsi="仿宋_GB2312" w:cs="仿宋_GB2312"/>
          <w:color w:val="000000"/>
          <w:sz w:val="32"/>
          <w:szCs w:val="32"/>
        </w:rPr>
        <w:t>州市行政审批中心</w:t>
      </w:r>
      <w:r w:rsidR="004E259B">
        <w:rPr>
          <w:rFonts w:ascii="仿宋_GB2312" w:eastAsia="仿宋_GB2312" w:hAnsi="仿宋_GB2312" w:cs="仿宋_GB2312" w:hint="eastAsia"/>
          <w:color w:val="000000"/>
          <w:sz w:val="32"/>
          <w:szCs w:val="32"/>
        </w:rPr>
        <w:t>综合受理344</w:t>
      </w:r>
      <w:r w:rsidR="004E259B">
        <w:rPr>
          <w:rFonts w:ascii="仿宋_GB2312" w:eastAsia="仿宋_GB2312" w:hAnsi="仿宋_GB2312" w:cs="仿宋_GB2312"/>
          <w:color w:val="000000"/>
          <w:sz w:val="32"/>
          <w:szCs w:val="32"/>
        </w:rPr>
        <w:t>-346</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37171C">
        <w:rPr>
          <w:rFonts w:ascii="仿宋_GB2312" w:eastAsia="仿宋_GB2312" w:hAnsi="仿宋_GB2312" w:cs="仿宋_GB2312" w:hint="eastAsia"/>
          <w:color w:val="000000"/>
          <w:sz w:val="32"/>
          <w:szCs w:val="32"/>
        </w:rPr>
        <w:t>浙江宏华特钢科技有限公司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6553B2">
        <w:rPr>
          <w:rFonts w:ascii="仿宋_GB2312" w:eastAsia="仿宋_GB2312" w:hAnsi="仿宋_GB2312" w:cs="仿宋_GB2312"/>
          <w:color w:val="000000"/>
          <w:sz w:val="32"/>
          <w:szCs w:val="32"/>
        </w:rPr>
        <w:t>7</w:t>
      </w:r>
      <w:r w:rsidRPr="00BF207E">
        <w:rPr>
          <w:rFonts w:ascii="仿宋_GB2312" w:eastAsia="仿宋_GB2312" w:hAnsi="仿宋_GB2312" w:cs="仿宋_GB2312"/>
          <w:color w:val="000000"/>
          <w:sz w:val="32"/>
          <w:szCs w:val="32"/>
        </w:rPr>
        <w:t>月</w:t>
      </w:r>
      <w:r w:rsidR="007C7BCB">
        <w:rPr>
          <w:rFonts w:ascii="仿宋_GB2312" w:eastAsia="仿宋_GB2312" w:hAnsi="仿宋_GB2312" w:cs="仿宋_GB2312"/>
          <w:color w:val="000000"/>
          <w:sz w:val="32"/>
          <w:szCs w:val="32"/>
        </w:rPr>
        <w:t>5</w:t>
      </w:r>
      <w:bookmarkStart w:id="0" w:name="_GoBack"/>
      <w:bookmarkEnd w:id="0"/>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9BB" w:rsidRDefault="000F19BB" w:rsidP="00502796">
      <w:r>
        <w:separator/>
      </w:r>
    </w:p>
  </w:endnote>
  <w:endnote w:type="continuationSeparator" w:id="0">
    <w:p w:rsidR="000F19BB" w:rsidRDefault="000F19BB"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9BB" w:rsidRDefault="000F19BB" w:rsidP="00502796">
      <w:r>
        <w:separator/>
      </w:r>
    </w:p>
  </w:footnote>
  <w:footnote w:type="continuationSeparator" w:id="0">
    <w:p w:rsidR="000F19BB" w:rsidRDefault="000F19BB"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DA9"/>
    <w:rsid w:val="00607110"/>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C7BCB"/>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35B2"/>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2E2C8B-FB0B-4A28-BA22-49858238C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2</Pages>
  <Words>74</Words>
  <Characters>428</Characters>
  <Application>Microsoft Office Word</Application>
  <DocSecurity>0</DocSecurity>
  <Lines>3</Lines>
  <Paragraphs>1</Paragraphs>
  <ScaleCrop>false</ScaleCrop>
  <Company>Lenovo</Company>
  <LinksUpToDate>false</LinksUpToDate>
  <CharactersWithSpaces>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524</cp:revision>
  <cp:lastPrinted>2018-07-05T01:39:00Z</cp:lastPrinted>
  <dcterms:created xsi:type="dcterms:W3CDTF">2017-05-11T01:49:00Z</dcterms:created>
  <dcterms:modified xsi:type="dcterms:W3CDTF">2018-07-05T01:40:00Z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