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CB7F65">
        <w:rPr>
          <w:rFonts w:ascii="仿宋_GB2312" w:eastAsia="仿宋_GB2312" w:hAnsi="Times New Roman" w:cs="Times New Roman"/>
          <w:sz w:val="32"/>
          <w:szCs w:val="32"/>
        </w:rPr>
        <w:t>6</w:t>
      </w:r>
      <w:r w:rsidR="001513BE">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513BE">
        <w:rPr>
          <w:rFonts w:ascii="仿宋_GB2312" w:eastAsia="仿宋_GB2312" w:hAnsi="仿宋_GB2312" w:cs="仿宋_GB2312" w:hint="eastAsia"/>
          <w:b/>
          <w:bCs/>
          <w:color w:val="000000"/>
          <w:sz w:val="44"/>
          <w:szCs w:val="44"/>
        </w:rPr>
        <w:t>浙江中五钢管制造有限公司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D4A0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513BE">
        <w:rPr>
          <w:rFonts w:ascii="仿宋_GB2312" w:eastAsia="仿宋_GB2312" w:hAnsi="仿宋_GB2312" w:cs="仿宋_GB2312" w:hint="eastAsia"/>
          <w:color w:val="000000"/>
          <w:sz w:val="32"/>
          <w:szCs w:val="32"/>
        </w:rPr>
        <w:t>浙江中五钢管制造有限公司</w:t>
      </w:r>
      <w:r w:rsidRPr="00BF207E">
        <w:rPr>
          <w:rFonts w:ascii="仿宋_GB2312" w:eastAsia="仿宋_GB2312" w:hAnsi="仿宋_GB2312" w:cs="仿宋_GB2312" w:hint="eastAsia"/>
          <w:color w:val="000000"/>
          <w:sz w:val="32"/>
          <w:szCs w:val="32"/>
        </w:rPr>
        <w:t>申请跨省转移</w:t>
      </w:r>
      <w:r w:rsidR="003D4A03" w:rsidRPr="003D4A03">
        <w:rPr>
          <w:rFonts w:ascii="仿宋_GB2312" w:eastAsia="仿宋_GB2312" w:hAnsi="仿宋_GB2312" w:cs="仿宋_GB2312" w:hint="eastAsia"/>
          <w:color w:val="000000"/>
          <w:sz w:val="32"/>
          <w:szCs w:val="32"/>
        </w:rPr>
        <w:t>不锈钢酸洗污泥（HW17，336-064-17）</w:t>
      </w:r>
      <w:r w:rsidR="0037171C">
        <w:rPr>
          <w:rFonts w:ascii="仿宋_GB2312" w:eastAsia="仿宋_GB2312" w:hAnsi="仿宋_GB2312" w:cs="仿宋_GB2312"/>
          <w:color w:val="000000"/>
          <w:sz w:val="32"/>
          <w:szCs w:val="32"/>
        </w:rPr>
        <w:t>3</w:t>
      </w:r>
      <w:r w:rsidR="001513BE">
        <w:rPr>
          <w:rFonts w:ascii="仿宋_GB2312" w:eastAsia="仿宋_GB2312" w:hAnsi="仿宋_GB2312" w:cs="仿宋_GB2312"/>
          <w:color w:val="000000"/>
          <w:sz w:val="32"/>
          <w:szCs w:val="32"/>
        </w:rPr>
        <w:t>5</w:t>
      </w:r>
      <w:r w:rsidR="003D4A03" w:rsidRPr="003D4A03">
        <w:rPr>
          <w:rFonts w:ascii="仿宋_GB2312" w:eastAsia="仿宋_GB2312" w:hAnsi="仿宋_GB2312" w:cs="仿宋_GB2312" w:hint="eastAsia"/>
          <w:color w:val="000000"/>
          <w:sz w:val="32"/>
          <w:szCs w:val="32"/>
        </w:rPr>
        <w:t>0吨</w:t>
      </w:r>
      <w:r w:rsidRPr="00BF207E">
        <w:rPr>
          <w:rFonts w:ascii="仿宋_GB2312" w:eastAsia="仿宋_GB2312" w:hAnsi="仿宋_GB2312" w:cs="仿宋_GB2312" w:hint="eastAsia"/>
          <w:color w:val="000000"/>
          <w:sz w:val="32"/>
          <w:szCs w:val="32"/>
        </w:rPr>
        <w:t>，委托贵省</w:t>
      </w:r>
      <w:r w:rsidR="003D4A03" w:rsidRPr="003D4A03">
        <w:rPr>
          <w:rFonts w:ascii="仿宋_GB2312" w:eastAsia="仿宋_GB2312" w:hAnsi="仿宋_GB2312" w:cs="仿宋_GB2312" w:hint="eastAsia"/>
          <w:color w:val="000000"/>
          <w:sz w:val="32"/>
          <w:szCs w:val="32"/>
        </w:rPr>
        <w:t>福建通海镍业科技有限公司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w:t>
      </w:r>
      <w:r w:rsidR="009653BC">
        <w:rPr>
          <w:rFonts w:ascii="仿宋_GB2312" w:eastAsia="仿宋_GB2312" w:hAnsi="仿宋_GB2312" w:cs="仿宋_GB2312"/>
          <w:color w:val="000000"/>
          <w:sz w:val="32"/>
          <w:szCs w:val="32"/>
        </w:rPr>
        <w:t>3</w:t>
      </w:r>
      <w:r w:rsidR="0037171C">
        <w:rPr>
          <w:rFonts w:ascii="仿宋_GB2312" w:eastAsia="仿宋_GB2312" w:hAnsi="仿宋_GB2312" w:cs="仿宋_GB2312"/>
          <w:color w:val="000000"/>
          <w:sz w:val="32"/>
          <w:szCs w:val="32"/>
        </w:rPr>
        <w:t>0</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513BE">
        <w:rPr>
          <w:rFonts w:ascii="仿宋_GB2312" w:eastAsia="仿宋_GB2312" w:hAnsi="仿宋_GB2312" w:cs="仿宋_GB2312" w:hint="eastAsia"/>
          <w:color w:val="000000"/>
          <w:sz w:val="32"/>
          <w:szCs w:val="32"/>
        </w:rPr>
        <w:t>浙江中五钢管制造有限公司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611CF7">
        <w:rPr>
          <w:rFonts w:ascii="仿宋_GB2312" w:eastAsia="仿宋_GB2312" w:hAnsi="仿宋_GB2312" w:cs="仿宋_GB2312"/>
          <w:color w:val="000000"/>
          <w:sz w:val="32"/>
          <w:szCs w:val="32"/>
        </w:rPr>
        <w:t>5</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AB" w:rsidRDefault="00D90BAB" w:rsidP="00502796">
      <w:r>
        <w:separator/>
      </w:r>
    </w:p>
  </w:endnote>
  <w:endnote w:type="continuationSeparator" w:id="0">
    <w:p w:rsidR="00D90BAB" w:rsidRDefault="00D90BA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AB" w:rsidRDefault="00D90BAB" w:rsidP="00502796">
      <w:r>
        <w:separator/>
      </w:r>
    </w:p>
  </w:footnote>
  <w:footnote w:type="continuationSeparator" w:id="0">
    <w:p w:rsidR="00D90BAB" w:rsidRDefault="00D90BA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E6E46D-B614-41E5-A221-DE1D9389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525</cp:revision>
  <cp:lastPrinted>2018-07-05T01:42:00Z</cp:lastPrinted>
  <dcterms:created xsi:type="dcterms:W3CDTF">2017-05-11T01:49:00Z</dcterms:created>
  <dcterms:modified xsi:type="dcterms:W3CDTF">2018-07-05T01:44:00Z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