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D3361A">
        <w:rPr>
          <w:rFonts w:ascii="仿宋_GB2312" w:eastAsia="仿宋_GB2312" w:hAnsi="Times New Roman" w:cs="Times New Roman"/>
          <w:sz w:val="32"/>
          <w:szCs w:val="32"/>
        </w:rPr>
        <w:t>2</w:t>
      </w:r>
      <w:r w:rsidR="00C530BB">
        <w:rPr>
          <w:rFonts w:ascii="仿宋_GB2312" w:eastAsia="仿宋_GB2312" w:hAnsi="Times New Roman" w:cs="Times New Roman"/>
          <w:sz w:val="32"/>
          <w:szCs w:val="32"/>
        </w:rPr>
        <w:t>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C530BB">
        <w:rPr>
          <w:rFonts w:ascii="仿宋_GB2312" w:eastAsia="仿宋_GB2312" w:hAnsi="仿宋_GB2312" w:cs="仿宋_GB2312" w:hint="eastAsia"/>
          <w:b/>
          <w:bCs/>
          <w:color w:val="000000"/>
          <w:sz w:val="44"/>
          <w:szCs w:val="44"/>
        </w:rPr>
        <w:t>永嘉县东瓯污水处理有限公司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20987"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C530BB">
        <w:rPr>
          <w:rFonts w:ascii="仿宋_GB2312" w:eastAsia="仿宋_GB2312" w:hAnsi="仿宋_GB2312" w:cs="仿宋_GB2312" w:hint="eastAsia"/>
          <w:color w:val="000000"/>
          <w:sz w:val="32"/>
          <w:szCs w:val="32"/>
        </w:rPr>
        <w:t>永嘉县东瓯污水处理有限公司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820987" w:rsidRPr="00820987">
        <w:rPr>
          <w:rFonts w:ascii="仿宋_GB2312" w:eastAsia="仿宋_GB2312" w:hAnsi="仿宋_GB2312" w:cs="仿宋_GB2312" w:hint="eastAsia"/>
          <w:color w:val="000000"/>
          <w:sz w:val="32"/>
          <w:szCs w:val="32"/>
        </w:rPr>
        <w:t>电镀污泥（HW17，336-0</w:t>
      </w:r>
      <w:r w:rsidR="00C530BB">
        <w:rPr>
          <w:rFonts w:ascii="仿宋_GB2312" w:eastAsia="仿宋_GB2312" w:hAnsi="仿宋_GB2312" w:cs="仿宋_GB2312"/>
          <w:color w:val="000000"/>
          <w:sz w:val="32"/>
          <w:szCs w:val="32"/>
        </w:rPr>
        <w:t>62</w:t>
      </w:r>
      <w:r w:rsidR="00820987" w:rsidRPr="00820987">
        <w:rPr>
          <w:rFonts w:ascii="仿宋_GB2312" w:eastAsia="仿宋_GB2312" w:hAnsi="仿宋_GB2312" w:cs="仿宋_GB2312" w:hint="eastAsia"/>
          <w:color w:val="000000"/>
          <w:sz w:val="32"/>
          <w:szCs w:val="32"/>
        </w:rPr>
        <w:t>-17）约</w:t>
      </w:r>
      <w:r w:rsidR="00C530BB">
        <w:rPr>
          <w:rFonts w:ascii="仿宋_GB2312" w:eastAsia="仿宋_GB2312" w:hAnsi="仿宋_GB2312" w:cs="仿宋_GB2312"/>
          <w:color w:val="000000"/>
          <w:sz w:val="32"/>
          <w:szCs w:val="32"/>
        </w:rPr>
        <w:t>20</w:t>
      </w:r>
      <w:bookmarkStart w:id="0" w:name="_GoBack"/>
      <w:bookmarkEnd w:id="0"/>
      <w:r w:rsidR="00820987" w:rsidRPr="00820987">
        <w:rPr>
          <w:rFonts w:ascii="仿宋_GB2312" w:eastAsia="仿宋_GB2312" w:hAnsi="仿宋_GB2312" w:cs="仿宋_GB2312" w:hint="eastAsia"/>
          <w:color w:val="000000"/>
          <w:sz w:val="32"/>
          <w:szCs w:val="32"/>
        </w:rPr>
        <w:t>00吨</w:t>
      </w:r>
      <w:r w:rsidRPr="00BF207E">
        <w:rPr>
          <w:rFonts w:ascii="仿宋_GB2312" w:eastAsia="仿宋_GB2312" w:hAnsi="仿宋_GB2312" w:cs="仿宋_GB2312" w:hint="eastAsia"/>
          <w:color w:val="000000"/>
          <w:sz w:val="32"/>
          <w:szCs w:val="32"/>
        </w:rPr>
        <w:t>，委托贵省</w:t>
      </w:r>
      <w:r w:rsidR="00820987" w:rsidRPr="00820987">
        <w:rPr>
          <w:rFonts w:ascii="仿宋_GB2312" w:eastAsia="仿宋_GB2312" w:hAnsi="仿宋_GB2312" w:cs="仿宋_GB2312" w:hint="eastAsia"/>
          <w:color w:val="000000"/>
          <w:sz w:val="32"/>
          <w:szCs w:val="32"/>
        </w:rPr>
        <w:t>宣城市富旺金属材料有限公司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155434">
        <w:rPr>
          <w:rFonts w:ascii="仿宋_GB2312" w:eastAsia="仿宋_GB2312" w:hAnsi="仿宋_GB2312" w:cs="仿宋_GB2312"/>
          <w:color w:val="000000"/>
          <w:sz w:val="32"/>
          <w:szCs w:val="32"/>
        </w:rPr>
        <w:t>1</w:t>
      </w:r>
      <w:r w:rsidR="003F13DA">
        <w:rPr>
          <w:rFonts w:ascii="仿宋_GB2312" w:eastAsia="仿宋_GB2312" w:hAnsi="仿宋_GB2312" w:cs="仿宋_GB2312"/>
          <w:color w:val="000000"/>
          <w:sz w:val="32"/>
          <w:szCs w:val="32"/>
        </w:rPr>
        <w:t>2</w:t>
      </w:r>
      <w:r w:rsidR="00FD07C3" w:rsidRPr="00FD07C3">
        <w:rPr>
          <w:rFonts w:ascii="仿宋_GB2312" w:eastAsia="仿宋_GB2312" w:hAnsi="仿宋_GB2312" w:cs="仿宋_GB2312" w:hint="eastAsia"/>
          <w:color w:val="000000"/>
          <w:sz w:val="32"/>
          <w:szCs w:val="32"/>
        </w:rPr>
        <w:t>月</w:t>
      </w:r>
      <w:r w:rsidR="003F13D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C530BB">
        <w:rPr>
          <w:rFonts w:ascii="仿宋_GB2312" w:eastAsia="仿宋_GB2312" w:hAnsi="仿宋_GB2312" w:cs="仿宋_GB2312" w:hint="eastAsia"/>
          <w:color w:val="000000"/>
          <w:sz w:val="32"/>
          <w:szCs w:val="32"/>
        </w:rPr>
        <w:t>永嘉县东瓯污水处理有限公司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D3361A">
        <w:rPr>
          <w:rFonts w:ascii="仿宋_GB2312" w:eastAsia="仿宋_GB2312" w:hAnsi="仿宋_GB2312" w:cs="仿宋_GB2312"/>
          <w:color w:val="000000"/>
          <w:sz w:val="32"/>
          <w:szCs w:val="32"/>
        </w:rPr>
        <w:t>18</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704" w:rsidRDefault="000A4704" w:rsidP="00502796">
      <w:r>
        <w:separator/>
      </w:r>
    </w:p>
  </w:endnote>
  <w:endnote w:type="continuationSeparator" w:id="0">
    <w:p w:rsidR="000A4704" w:rsidRDefault="000A4704"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704" w:rsidRDefault="000A4704" w:rsidP="00502796">
      <w:r>
        <w:separator/>
      </w:r>
    </w:p>
  </w:footnote>
  <w:footnote w:type="continuationSeparator" w:id="0">
    <w:p w:rsidR="000A4704" w:rsidRDefault="000A4704"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2A08F0-4420-4BD7-B362-DAA0EE4E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75</Words>
  <Characters>433</Characters>
  <Application>Microsoft Office Word</Application>
  <DocSecurity>0</DocSecurity>
  <Lines>3</Lines>
  <Paragraphs>1</Paragraphs>
  <ScaleCrop>false</ScaleCrop>
  <Company>Lenovo</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585</cp:revision>
  <cp:lastPrinted>2018-12-18T02:05:00Z</cp:lastPrinted>
  <dcterms:created xsi:type="dcterms:W3CDTF">2017-05-11T01:49:00Z</dcterms:created>
  <dcterms:modified xsi:type="dcterms:W3CDTF">2018-12-18T02:06:00Z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