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8360F">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2F0415">
        <w:rPr>
          <w:rFonts w:ascii="仿宋_GB2312" w:eastAsia="仿宋_GB2312" w:hAnsi="Times New Roman" w:cs="Times New Roman" w:hint="eastAsia"/>
          <w:sz w:val="32"/>
          <w:szCs w:val="32"/>
        </w:rPr>
        <w:t>036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8570C" w:rsidRPr="0068570C">
        <w:rPr>
          <w:rFonts w:ascii="仿宋_GB2312" w:eastAsia="仿宋_GB2312" w:hAnsi="仿宋_GB2312" w:cs="仿宋_GB2312" w:hint="eastAsia"/>
          <w:b/>
          <w:bCs/>
          <w:color w:val="000000"/>
          <w:sz w:val="44"/>
          <w:szCs w:val="44"/>
        </w:rPr>
        <w:t>瑞安市</w:t>
      </w:r>
      <w:r w:rsidR="00AA570B">
        <w:rPr>
          <w:rFonts w:ascii="仿宋_GB2312" w:eastAsia="仿宋_GB2312" w:hAnsi="仿宋_GB2312" w:cs="仿宋_GB2312" w:hint="eastAsia"/>
          <w:b/>
          <w:bCs/>
          <w:color w:val="000000"/>
          <w:sz w:val="44"/>
          <w:szCs w:val="44"/>
        </w:rPr>
        <w:t>南方电解厂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24D3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4B32EB">
        <w:rPr>
          <w:rFonts w:ascii="仿宋_GB2312" w:eastAsia="仿宋_GB2312" w:hAnsi="仿宋_GB2312" w:cs="仿宋_GB2312" w:hint="eastAsia"/>
          <w:color w:val="000000"/>
          <w:sz w:val="32"/>
          <w:szCs w:val="32"/>
        </w:rPr>
        <w:t>我市</w:t>
      </w:r>
      <w:r w:rsidR="0046127D" w:rsidRPr="0046127D">
        <w:rPr>
          <w:rFonts w:ascii="仿宋_GB2312" w:eastAsia="仿宋_GB2312" w:hAnsi="仿宋_GB2312" w:cs="仿宋_GB2312" w:hint="eastAsia"/>
          <w:color w:val="000000"/>
          <w:sz w:val="32"/>
          <w:szCs w:val="32"/>
        </w:rPr>
        <w:t>瑞安市</w:t>
      </w:r>
      <w:r w:rsidR="00AA570B">
        <w:rPr>
          <w:rFonts w:ascii="仿宋_GB2312" w:eastAsia="仿宋_GB2312" w:hAnsi="仿宋_GB2312" w:cs="仿宋_GB2312" w:hint="eastAsia"/>
          <w:color w:val="000000"/>
          <w:sz w:val="32"/>
          <w:szCs w:val="32"/>
        </w:rPr>
        <w:t>南方电解厂</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AA570B">
        <w:rPr>
          <w:rFonts w:ascii="仿宋_GB2312" w:eastAsia="仿宋_GB2312" w:hAnsi="仿宋_GB2312" w:cs="仿宋_GB2312" w:hint="eastAsia"/>
          <w:color w:val="000000"/>
          <w:sz w:val="32"/>
          <w:szCs w:val="32"/>
        </w:rPr>
        <w:t>电解废弃物</w:t>
      </w:r>
      <w:r w:rsidR="0046127D" w:rsidRPr="0046127D">
        <w:rPr>
          <w:rFonts w:ascii="仿宋_GB2312" w:eastAsia="仿宋_GB2312" w:hAnsi="仿宋_GB2312" w:cs="仿宋_GB2312" w:hint="eastAsia"/>
          <w:color w:val="000000"/>
          <w:sz w:val="32"/>
          <w:szCs w:val="32"/>
        </w:rPr>
        <w:t>（</w:t>
      </w:r>
      <w:r w:rsidR="00B8360F">
        <w:rPr>
          <w:rFonts w:ascii="仿宋_GB2312" w:eastAsia="仿宋_GB2312" w:hAnsi="仿宋_GB2312" w:cs="仿宋_GB2312" w:hint="eastAsia"/>
          <w:color w:val="000000"/>
          <w:sz w:val="32"/>
          <w:szCs w:val="32"/>
        </w:rPr>
        <w:t>危废类别HW48,危废代码</w:t>
      </w:r>
      <w:r w:rsidR="0046127D" w:rsidRPr="0046127D">
        <w:rPr>
          <w:rFonts w:ascii="仿宋_GB2312" w:eastAsia="仿宋_GB2312" w:hAnsi="仿宋_GB2312" w:cs="仿宋_GB2312" w:hint="eastAsia"/>
          <w:color w:val="000000"/>
          <w:sz w:val="32"/>
          <w:szCs w:val="32"/>
        </w:rPr>
        <w:t>321</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027</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48）</w:t>
      </w:r>
      <w:r w:rsidR="00762495">
        <w:rPr>
          <w:rFonts w:ascii="仿宋_GB2312" w:eastAsia="仿宋_GB2312" w:hAnsi="仿宋_GB2312" w:cs="仿宋_GB2312" w:hint="eastAsia"/>
          <w:color w:val="000000"/>
          <w:sz w:val="32"/>
          <w:szCs w:val="32"/>
        </w:rPr>
        <w:t>3</w:t>
      </w:r>
      <w:r w:rsidR="00762495" w:rsidRPr="0046127D">
        <w:rPr>
          <w:rFonts w:ascii="仿宋_GB2312" w:eastAsia="仿宋_GB2312" w:hAnsi="仿宋_GB2312" w:cs="仿宋_GB2312" w:hint="eastAsia"/>
          <w:color w:val="000000"/>
          <w:sz w:val="32"/>
          <w:szCs w:val="32"/>
        </w:rPr>
        <w:t>000吨</w:t>
      </w:r>
      <w:r w:rsidR="00762495">
        <w:rPr>
          <w:rFonts w:ascii="仿宋_GB2312" w:eastAsia="仿宋_GB2312" w:hAnsi="仿宋_GB2312" w:cs="仿宋_GB2312" w:hint="eastAsia"/>
          <w:color w:val="000000"/>
          <w:sz w:val="32"/>
          <w:szCs w:val="32"/>
        </w:rPr>
        <w:t>,委托</w:t>
      </w:r>
      <w:r w:rsidR="00624D3C" w:rsidRPr="00624D3C">
        <w:rPr>
          <w:rFonts w:ascii="仿宋_GB2312" w:eastAsia="仿宋_GB2312" w:hAnsi="仿宋_GB2312" w:cs="仿宋_GB2312" w:hint="eastAsia"/>
          <w:color w:val="000000"/>
          <w:sz w:val="32"/>
          <w:szCs w:val="32"/>
        </w:rPr>
        <w:t>江西</w:t>
      </w:r>
      <w:r w:rsidR="00663C44">
        <w:rPr>
          <w:rFonts w:ascii="仿宋_GB2312" w:eastAsia="仿宋_GB2312" w:hAnsi="仿宋_GB2312" w:cs="仿宋_GB2312" w:hint="eastAsia"/>
          <w:color w:val="000000"/>
          <w:sz w:val="32"/>
          <w:szCs w:val="32"/>
        </w:rPr>
        <w:t>汇盈环保科技</w:t>
      </w:r>
      <w:r w:rsidR="00624D3C" w:rsidRPr="00624D3C">
        <w:rPr>
          <w:rFonts w:ascii="仿宋_GB2312" w:eastAsia="仿宋_GB2312" w:hAnsi="仿宋_GB2312" w:cs="仿宋_GB2312" w:hint="eastAsia"/>
          <w:color w:val="000000"/>
          <w:sz w:val="32"/>
          <w:szCs w:val="32"/>
        </w:rPr>
        <w:t>有限公司进行安全处置处理</w:t>
      </w:r>
      <w:r w:rsidRPr="00013A37">
        <w:rPr>
          <w:rFonts w:ascii="仿宋_GB2312" w:eastAsia="仿宋_GB2312" w:hAnsi="仿宋_GB2312" w:cs="仿宋_GB2312" w:hint="eastAsia"/>
          <w:color w:val="000000"/>
          <w:sz w:val="32"/>
          <w:szCs w:val="32"/>
        </w:rPr>
        <w:t>，转移有效期自审批之日起至</w:t>
      </w:r>
      <w:r w:rsidR="00B8360F">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r w:rsidR="00663C44">
        <w:rPr>
          <w:rFonts w:ascii="仿宋_GB2312" w:eastAsia="仿宋_GB2312" w:hAnsi="仿宋_GB2312" w:cs="仿宋_GB2312" w:hint="eastAsia"/>
          <w:color w:val="000000"/>
          <w:sz w:val="32"/>
          <w:szCs w:val="32"/>
        </w:rPr>
        <w:t>根据贵厅2020年3月13日复函意见（赣环固转函</w:t>
      </w:r>
      <w:r w:rsidR="00663C44">
        <w:rPr>
          <w:rFonts w:ascii="仿宋_GB2312" w:eastAsia="仿宋_GB2312" w:hAnsi="Times New Roman" w:cs="Times New Roman" w:hint="eastAsia"/>
          <w:sz w:val="32"/>
          <w:szCs w:val="32"/>
        </w:rPr>
        <w:t>〔</w:t>
      </w:r>
      <w:r w:rsidR="00663C44" w:rsidRPr="00BF207E">
        <w:rPr>
          <w:rFonts w:ascii="仿宋_GB2312" w:eastAsia="仿宋_GB2312" w:hAnsi="Times New Roman" w:cs="Times New Roman"/>
          <w:sz w:val="32"/>
          <w:szCs w:val="32"/>
        </w:rPr>
        <w:t>20</w:t>
      </w:r>
      <w:r w:rsidR="00663C44">
        <w:rPr>
          <w:rFonts w:ascii="仿宋_GB2312" w:eastAsia="仿宋_GB2312" w:hAnsi="Times New Roman" w:cs="Times New Roman" w:hint="eastAsia"/>
          <w:sz w:val="32"/>
          <w:szCs w:val="32"/>
        </w:rPr>
        <w:t>20〕99号</w:t>
      </w:r>
      <w:r w:rsidR="00663C44">
        <w:rPr>
          <w:rFonts w:ascii="仿宋_GB2312" w:eastAsia="仿宋_GB2312" w:hAnsi="仿宋_GB2312" w:cs="仿宋_GB2312" w:hint="eastAsia"/>
          <w:color w:val="000000"/>
          <w:sz w:val="32"/>
          <w:szCs w:val="32"/>
        </w:rPr>
        <w:t>），该企业前次申请同代码同数量的跨省转移已不予批准，本次跨省转移为企业重新申请。</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w:t>
      </w:r>
      <w:r w:rsidRPr="00BF207E">
        <w:rPr>
          <w:rFonts w:ascii="仿宋_GB2312" w:eastAsia="仿宋_GB2312" w:hAnsi="仿宋_GB2312" w:cs="仿宋_GB2312"/>
          <w:color w:val="000000"/>
          <w:sz w:val="32"/>
          <w:szCs w:val="32"/>
        </w:rPr>
        <w:lastRenderedPageBreak/>
        <w:t>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B8360F">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B8360F">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A00BF" w:rsidRPr="0046127D">
        <w:rPr>
          <w:rFonts w:ascii="仿宋_GB2312" w:eastAsia="仿宋_GB2312" w:hAnsi="仿宋_GB2312" w:cs="仿宋_GB2312" w:hint="eastAsia"/>
          <w:color w:val="000000"/>
          <w:sz w:val="32"/>
          <w:szCs w:val="32"/>
        </w:rPr>
        <w:t>瑞安市</w:t>
      </w:r>
      <w:r w:rsidR="001A00BF">
        <w:rPr>
          <w:rFonts w:ascii="仿宋_GB2312" w:eastAsia="仿宋_GB2312" w:hAnsi="仿宋_GB2312" w:cs="仿宋_GB2312" w:hint="eastAsia"/>
          <w:color w:val="000000"/>
          <w:sz w:val="32"/>
          <w:szCs w:val="32"/>
        </w:rPr>
        <w:t>南方电解厂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B8360F"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2F0415">
        <w:rPr>
          <w:rFonts w:ascii="仿宋_GB2312" w:eastAsia="仿宋_GB2312" w:hAnsi="仿宋_GB2312" w:cs="仿宋_GB2312" w:hint="eastAsia"/>
          <w:color w:val="000000"/>
          <w:sz w:val="32"/>
          <w:szCs w:val="32"/>
        </w:rPr>
        <w:t>6</w:t>
      </w:r>
      <w:r w:rsidR="006E147A" w:rsidRPr="00BF207E">
        <w:rPr>
          <w:rFonts w:ascii="仿宋_GB2312" w:eastAsia="仿宋_GB2312" w:hAnsi="仿宋_GB2312" w:cs="仿宋_GB2312"/>
          <w:color w:val="000000"/>
          <w:sz w:val="32"/>
          <w:szCs w:val="32"/>
        </w:rPr>
        <w:t>月</w:t>
      </w:r>
      <w:r w:rsidR="002F0415">
        <w:rPr>
          <w:rFonts w:ascii="仿宋_GB2312" w:eastAsia="仿宋_GB2312" w:hAnsi="仿宋_GB2312" w:cs="仿宋_GB2312" w:hint="eastAsia"/>
          <w:color w:val="000000"/>
          <w:sz w:val="32"/>
          <w:szCs w:val="32"/>
        </w:rPr>
        <w:t>5</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66" w:rsidRDefault="00520C66" w:rsidP="00502796">
      <w:r>
        <w:separator/>
      </w:r>
    </w:p>
  </w:endnote>
  <w:endnote w:type="continuationSeparator" w:id="1">
    <w:p w:rsidR="00520C66" w:rsidRDefault="00520C66"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66" w:rsidRDefault="00520C66" w:rsidP="00502796">
      <w:r>
        <w:separator/>
      </w:r>
    </w:p>
  </w:footnote>
  <w:footnote w:type="continuationSeparator" w:id="1">
    <w:p w:rsidR="00520C66" w:rsidRDefault="00520C66"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0BF"/>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1CC9"/>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108"/>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0415"/>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3D7"/>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823"/>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2EB"/>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66"/>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3C44"/>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A9A"/>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495"/>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72E"/>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4FB"/>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570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5824"/>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07F19"/>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60F"/>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0F50"/>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5CA"/>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A80"/>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5F1F"/>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295"/>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BFF6B9-D6A0-44FD-A84B-5C4391D8A9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Pages>
  <Words>83</Words>
  <Characters>476</Characters>
  <Application>Microsoft Office Word</Application>
  <DocSecurity>0</DocSecurity>
  <Lines>3</Lines>
  <Paragraphs>1</Paragraphs>
  <ScaleCrop>false</ScaleCrop>
  <Company>Lenovo</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669</cp:revision>
  <cp:lastPrinted>2019-06-28T06:42:00Z</cp:lastPrinted>
  <dcterms:created xsi:type="dcterms:W3CDTF">2017-05-11T01:49:00Z</dcterms:created>
  <dcterms:modified xsi:type="dcterms:W3CDTF">2020-06-05T03:14:00Z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